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E" w:rsidRPr="0060710E" w:rsidRDefault="0060710E" w:rsidP="0060710E">
      <w:pPr>
        <w:shd w:val="clear" w:color="auto" w:fill="FFFFFF"/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3A3B53"/>
          <w:kern w:val="36"/>
          <w:sz w:val="72"/>
          <w:szCs w:val="72"/>
        </w:rPr>
      </w:pPr>
      <w:bookmarkStart w:id="0" w:name="_GoBack"/>
      <w:bookmarkEnd w:id="0"/>
      <w:r w:rsidRPr="0060710E">
        <w:rPr>
          <w:rFonts w:ascii="Arial" w:eastAsia="Times New Roman" w:hAnsi="Arial" w:cs="Arial"/>
          <w:b/>
          <w:bCs/>
          <w:color w:val="3A3B53"/>
          <w:kern w:val="36"/>
          <w:sz w:val="72"/>
          <w:szCs w:val="72"/>
        </w:rPr>
        <w:t>A Prayer for Peace, Justice and Goodwill</w:t>
      </w:r>
    </w:p>
    <w:p w:rsid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Our help is in the name of the Lord, who made heaven and earth.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Almighty God,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you created us in your image and likeness,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forming one human family.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In your enduring love,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you have promised to never leave us.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In the midst of strife and turmoil in our land,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we ask you for peace.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May victims of injustice be relieved of their suffering.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Help us, your children, to be people of goodwill,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radiating the light of faith.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May the example of Mary, the Queen of Peace,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move us to be more faithful disciples of your Son.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Send your Holy Spirit to inspire us in word and deed,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as we strive to bring about your kingdom here on earth.</w:t>
      </w:r>
    </w:p>
    <w:p w:rsidR="0060710E" w:rsidRPr="0060710E" w:rsidRDefault="0060710E" w:rsidP="0060710E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A3B53"/>
          <w:sz w:val="36"/>
          <w:szCs w:val="36"/>
        </w:rPr>
      </w:pPr>
      <w:r w:rsidRPr="0060710E">
        <w:rPr>
          <w:rFonts w:ascii="Arial" w:eastAsia="Times New Roman" w:hAnsi="Arial" w:cs="Arial"/>
          <w:b/>
          <w:bCs/>
          <w:color w:val="3A3B53"/>
          <w:sz w:val="36"/>
          <w:szCs w:val="36"/>
        </w:rPr>
        <w:t>Through Jesus Christ our Lord. Amen.</w:t>
      </w:r>
    </w:p>
    <w:p w:rsidR="00585063" w:rsidRDefault="00585063"/>
    <w:sectPr w:rsidR="0058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E"/>
    <w:rsid w:val="0056381D"/>
    <w:rsid w:val="00585063"/>
    <w:rsid w:val="006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A2A82-00E4-4774-8EA6-090695A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84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7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5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73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97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83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06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7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61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7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21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00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9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55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1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8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54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 of Heaven Cemetery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Jordan</dc:creator>
  <cp:keywords/>
  <dc:description/>
  <cp:lastModifiedBy>Ryan Walsman</cp:lastModifiedBy>
  <cp:revision>2</cp:revision>
  <cp:lastPrinted>2020-07-30T19:20:00Z</cp:lastPrinted>
  <dcterms:created xsi:type="dcterms:W3CDTF">2020-08-24T14:26:00Z</dcterms:created>
  <dcterms:modified xsi:type="dcterms:W3CDTF">2020-08-24T14:26:00Z</dcterms:modified>
</cp:coreProperties>
</file>